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E91" w:rsidRDefault="00694E91" w:rsidP="00694E91">
      <w:pPr>
        <w:pStyle w:val="Heading7"/>
        <w:jc w:val="left"/>
      </w:pPr>
    </w:p>
    <w:p w:rsidR="00694E91" w:rsidRDefault="00694E91" w:rsidP="00694E91">
      <w:pPr>
        <w:pStyle w:val="Heading7"/>
        <w:jc w:val="left"/>
        <w:rPr>
          <w:b w:val="0"/>
        </w:rPr>
      </w:pPr>
      <w:r>
        <w:t xml:space="preserve">CONFIDENTIAL </w:t>
      </w:r>
      <w:r w:rsidRPr="003B75E1">
        <w:t xml:space="preserve">EQUAL OPPORTUNITY </w:t>
      </w:r>
    </w:p>
    <w:p w:rsidR="00694E91" w:rsidRDefault="00694E91" w:rsidP="00694E91">
      <w:pPr>
        <w:pStyle w:val="BodyText"/>
        <w:rPr>
          <w:rFonts w:ascii="Arial" w:hAnsi="Arial"/>
        </w:rPr>
      </w:pPr>
      <w:r>
        <w:rPr>
          <w:noProof/>
          <w:lang w:eastAsia="en-GB"/>
        </w:rPr>
        <w:drawing>
          <wp:anchor distT="0" distB="0" distL="114300" distR="114300" simplePos="0" relativeHeight="251659264" behindDoc="0" locked="0" layoutInCell="1" allowOverlap="1" wp14:anchorId="28B986C4" wp14:editId="7073E5EA">
            <wp:simplePos x="0" y="0"/>
            <wp:positionH relativeFrom="column">
              <wp:posOffset>4501515</wp:posOffset>
            </wp:positionH>
            <wp:positionV relativeFrom="paragraph">
              <wp:posOffset>-398145</wp:posOffset>
            </wp:positionV>
            <wp:extent cx="1672590" cy="431165"/>
            <wp:effectExtent l="0" t="0" r="3810" b="6985"/>
            <wp:wrapNone/>
            <wp:docPr id="3" name="Picture 3"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25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32"/>
        </w:rPr>
        <w:t>QUESTIONNAIRE</w:t>
      </w:r>
    </w:p>
    <w:p w:rsidR="00694E91" w:rsidRDefault="00694E91" w:rsidP="00694E91">
      <w:pPr>
        <w:pStyle w:val="BodyText2"/>
        <w:spacing w:line="240" w:lineRule="auto"/>
        <w:ind w:left="-107"/>
        <w:rPr>
          <w:rFonts w:cs="Arial"/>
          <w:b/>
          <w:bCs/>
          <w:sz w:val="18"/>
        </w:rPr>
      </w:pPr>
    </w:p>
    <w:p w:rsidR="00694E91" w:rsidRPr="000B2FF2" w:rsidRDefault="00694E91" w:rsidP="00694E91">
      <w:pPr>
        <w:pStyle w:val="BodyText2"/>
        <w:spacing w:line="240" w:lineRule="auto"/>
        <w:ind w:left="-107"/>
        <w:rPr>
          <w:rFonts w:cs="Arial"/>
          <w:b/>
          <w:bCs/>
          <w:sz w:val="20"/>
          <w:szCs w:val="20"/>
        </w:rPr>
      </w:pPr>
      <w:r w:rsidRPr="000B2FF2">
        <w:rPr>
          <w:rFonts w:cs="Arial"/>
          <w:b/>
          <w:bCs/>
          <w:sz w:val="20"/>
          <w:szCs w:val="20"/>
        </w:rPr>
        <w:t xml:space="preserve">Any information provided is entirely confidential. This questionnaire is not obligatory but by completing it you will help us monitor the effectiveness our equal opportunities policy. </w:t>
      </w:r>
      <w:r w:rsidRPr="000B2FF2">
        <w:rPr>
          <w:rFonts w:cs="Arial"/>
          <w:b/>
          <w:bCs/>
          <w:color w:val="000000"/>
          <w:sz w:val="20"/>
          <w:szCs w:val="20"/>
        </w:rPr>
        <w:t>The request for this information and the uses to which it will be put are within the scope of the Data Protection Act 1998, which allows for the collation and reporting of sensitive data for monitoring purposes.</w:t>
      </w:r>
      <w:r w:rsidRPr="000B2FF2">
        <w:rPr>
          <w:rFonts w:cs="Arial"/>
          <w:b/>
          <w:bCs/>
          <w:sz w:val="20"/>
          <w:szCs w:val="20"/>
        </w:rPr>
        <w:t xml:space="preserve"> </w:t>
      </w:r>
      <w:r>
        <w:rPr>
          <w:rFonts w:cs="Arial"/>
          <w:b/>
          <w:bCs/>
          <w:sz w:val="20"/>
          <w:szCs w:val="20"/>
        </w:rPr>
        <w:br/>
        <w:t>This will be kept separately and anonymously to any other documentation.</w:t>
      </w:r>
    </w:p>
    <w:p w:rsidR="00694E91" w:rsidRDefault="00694E91" w:rsidP="00694E91">
      <w:pPr>
        <w:pStyle w:val="BodyText"/>
        <w:rPr>
          <w:rFonts w:ascii="Arial" w:hAnsi="Arial"/>
          <w:b/>
          <w:szCs w:val="24"/>
        </w:rPr>
      </w:pPr>
    </w:p>
    <w:p w:rsidR="0008720B" w:rsidRDefault="0008720B" w:rsidP="00694E91">
      <w:pPr>
        <w:pStyle w:val="BodyText"/>
        <w:rPr>
          <w:rFonts w:ascii="Arial" w:hAnsi="Arial"/>
          <w:b/>
          <w:sz w:val="32"/>
          <w:szCs w:val="32"/>
        </w:rPr>
      </w:pPr>
    </w:p>
    <w:p w:rsidR="00694E91" w:rsidRPr="000B2FF2" w:rsidRDefault="00694E91" w:rsidP="00694E91">
      <w:pPr>
        <w:pStyle w:val="BodyText"/>
        <w:rPr>
          <w:rFonts w:ascii="Arial" w:hAnsi="Arial"/>
          <w:b/>
          <w:sz w:val="32"/>
          <w:szCs w:val="32"/>
        </w:rPr>
      </w:pPr>
      <w:bookmarkStart w:id="0" w:name="_GoBack"/>
      <w:bookmarkEnd w:id="0"/>
      <w:r w:rsidRPr="000B2FF2">
        <w:rPr>
          <w:rFonts w:ascii="Arial" w:hAnsi="Arial"/>
          <w:b/>
          <w:sz w:val="32"/>
          <w:szCs w:val="32"/>
        </w:rPr>
        <w:t>Your age</w:t>
      </w:r>
    </w:p>
    <w:p w:rsidR="00694E91" w:rsidRPr="00531BEB" w:rsidRDefault="00694E91" w:rsidP="00694E91">
      <w:pPr>
        <w:pStyle w:val="BodyText"/>
        <w:rPr>
          <w:rFonts w:ascii="Arial" w:hAnsi="Arial"/>
          <w:szCs w:val="24"/>
        </w:rPr>
      </w:pPr>
      <w:r w:rsidRPr="00531BEB">
        <w:rPr>
          <w:rFonts w:ascii="Arial" w:hAnsi="Arial"/>
          <w:szCs w:val="24"/>
        </w:rPr>
        <w:t>16-24</w:t>
      </w:r>
      <w:r w:rsidRPr="00531BEB">
        <w:rPr>
          <w:rFonts w:ascii="Arial" w:hAnsi="Arial"/>
          <w:szCs w:val="24"/>
        </w:rPr>
        <w:tab/>
      </w:r>
      <w:r>
        <w:rPr>
          <w:rFonts w:ascii="Courier New" w:hAnsi="Courier New" w:cs="Courier New"/>
          <w:sz w:val="32"/>
          <w:szCs w:val="32"/>
        </w:rPr>
        <w:tab/>
      </w:r>
      <w:r w:rsidRPr="00531BEB">
        <w:rPr>
          <w:rFonts w:ascii="Arial" w:hAnsi="Arial"/>
          <w:szCs w:val="24"/>
        </w:rPr>
        <w:t>25-34</w:t>
      </w:r>
      <w:r>
        <w:rPr>
          <w:rFonts w:ascii="Arial" w:hAnsi="Arial"/>
          <w:szCs w:val="24"/>
        </w:rPr>
        <w:tab/>
      </w:r>
      <w:r>
        <w:rPr>
          <w:rFonts w:ascii="Arial" w:hAnsi="Arial"/>
          <w:szCs w:val="24"/>
        </w:rPr>
        <w:tab/>
      </w:r>
      <w:r w:rsidRPr="00531BEB">
        <w:rPr>
          <w:rFonts w:ascii="Arial" w:hAnsi="Arial"/>
          <w:szCs w:val="24"/>
        </w:rPr>
        <w:t>35-44</w:t>
      </w:r>
      <w:r w:rsidRPr="00531BEB">
        <w:rPr>
          <w:rFonts w:ascii="Arial" w:hAnsi="Arial"/>
          <w:szCs w:val="24"/>
        </w:rPr>
        <w:tab/>
      </w:r>
      <w:r>
        <w:rPr>
          <w:rFonts w:ascii="Arial" w:hAnsi="Arial"/>
          <w:szCs w:val="24"/>
        </w:rPr>
        <w:tab/>
      </w:r>
      <w:r w:rsidRPr="00531BEB">
        <w:rPr>
          <w:rFonts w:ascii="Arial" w:hAnsi="Arial"/>
          <w:szCs w:val="24"/>
        </w:rPr>
        <w:t>45-54</w:t>
      </w:r>
      <w:r w:rsidRPr="00531BEB">
        <w:rPr>
          <w:rFonts w:ascii="Arial" w:hAnsi="Arial"/>
          <w:szCs w:val="24"/>
        </w:rPr>
        <w:tab/>
      </w:r>
      <w:r w:rsidRPr="00171943">
        <w:rPr>
          <w:rFonts w:ascii="Courier New" w:hAnsi="Courier New" w:cs="Courier New"/>
          <w:sz w:val="32"/>
          <w:szCs w:val="32"/>
        </w:rPr>
        <w:t></w:t>
      </w:r>
      <w:r>
        <w:rPr>
          <w:rFonts w:ascii="Courier New" w:hAnsi="Courier New" w:cs="Courier New"/>
          <w:szCs w:val="24"/>
        </w:rPr>
        <w:t xml:space="preserve"> </w:t>
      </w:r>
      <w:r>
        <w:rPr>
          <w:rFonts w:ascii="Courier New" w:hAnsi="Courier New" w:cs="Courier New"/>
          <w:szCs w:val="24"/>
        </w:rPr>
        <w:tab/>
      </w:r>
      <w:r w:rsidRPr="00531BEB">
        <w:rPr>
          <w:rFonts w:ascii="Arial" w:hAnsi="Arial"/>
          <w:szCs w:val="24"/>
        </w:rPr>
        <w:t>55-64</w:t>
      </w:r>
      <w:r w:rsidRPr="00531BEB">
        <w:rPr>
          <w:rFonts w:ascii="Arial" w:hAnsi="Arial"/>
          <w:szCs w:val="24"/>
        </w:rPr>
        <w:tab/>
      </w:r>
      <w:r w:rsidRPr="00171943">
        <w:rPr>
          <w:rFonts w:ascii="Courier New" w:hAnsi="Courier New" w:cs="Courier New"/>
          <w:sz w:val="32"/>
          <w:szCs w:val="32"/>
        </w:rPr>
        <w:t></w:t>
      </w:r>
      <w:r>
        <w:rPr>
          <w:rFonts w:ascii="Courier New" w:hAnsi="Courier New" w:cs="Courier New"/>
          <w:sz w:val="32"/>
          <w:szCs w:val="32"/>
        </w:rPr>
        <w:tab/>
      </w:r>
      <w:r w:rsidRPr="00A37DDD">
        <w:rPr>
          <w:rFonts w:ascii="Arial" w:hAnsi="Arial" w:cs="Arial"/>
          <w:szCs w:val="24"/>
        </w:rPr>
        <w:t>65+</w:t>
      </w:r>
      <w:r>
        <w:rPr>
          <w:rFonts w:ascii="Courier New" w:hAnsi="Courier New" w:cs="Courier New"/>
          <w:szCs w:val="24"/>
        </w:rPr>
        <w:t xml:space="preserve">   </w:t>
      </w:r>
      <w:r w:rsidRPr="00E436DB">
        <w:rPr>
          <w:rFonts w:ascii="Arial" w:hAnsi="Arial" w:cs="Arial"/>
          <w:szCs w:val="24"/>
        </w:rPr>
        <w:t>Prefer not to say</w:t>
      </w:r>
    </w:p>
    <w:p w:rsidR="00694E91" w:rsidRPr="00101AC4" w:rsidRDefault="00694E91" w:rsidP="00694E91">
      <w:pPr>
        <w:pStyle w:val="BodyText"/>
        <w:rPr>
          <w:rFonts w:ascii="Arial" w:hAnsi="Arial"/>
          <w:sz w:val="8"/>
          <w:szCs w:val="8"/>
        </w:rPr>
      </w:pPr>
    </w:p>
    <w:p w:rsidR="00694E91" w:rsidRPr="00101AC4" w:rsidRDefault="00694E91" w:rsidP="00694E91">
      <w:pPr>
        <w:pStyle w:val="BodyText"/>
        <w:rPr>
          <w:rFonts w:ascii="Arial" w:hAnsi="Arial"/>
          <w:b/>
          <w:sz w:val="12"/>
          <w:szCs w:val="12"/>
        </w:rPr>
      </w:pPr>
    </w:p>
    <w:p w:rsidR="00694E91" w:rsidRDefault="00694E91" w:rsidP="00694E91">
      <w:pPr>
        <w:pStyle w:val="BodyText"/>
        <w:rPr>
          <w:rFonts w:ascii="Arial" w:hAnsi="Arial"/>
          <w:b/>
          <w:szCs w:val="24"/>
        </w:rPr>
      </w:pPr>
    </w:p>
    <w:p w:rsidR="00694E91" w:rsidRPr="000B2FF2" w:rsidRDefault="00694E91" w:rsidP="00694E91">
      <w:pPr>
        <w:pStyle w:val="BodyText"/>
        <w:rPr>
          <w:rFonts w:ascii="Arial" w:hAnsi="Arial"/>
          <w:b/>
          <w:sz w:val="32"/>
          <w:szCs w:val="32"/>
        </w:rPr>
      </w:pPr>
      <w:r w:rsidRPr="000B2FF2">
        <w:rPr>
          <w:rFonts w:ascii="Arial" w:hAnsi="Arial"/>
          <w:b/>
          <w:sz w:val="32"/>
          <w:szCs w:val="32"/>
        </w:rPr>
        <w:t>Your disability</w:t>
      </w:r>
    </w:p>
    <w:p w:rsidR="00694E91" w:rsidRDefault="00694E91" w:rsidP="00694E91">
      <w:pPr>
        <w:pStyle w:val="introtext2"/>
        <w:rPr>
          <w:rFonts w:ascii="Arial" w:hAnsi="Arial" w:cs="Arial"/>
          <w:sz w:val="24"/>
          <w:szCs w:val="24"/>
          <w:lang w:val="en"/>
        </w:rPr>
      </w:pPr>
      <w:r w:rsidRPr="008C7993">
        <w:rPr>
          <w:rFonts w:ascii="Arial" w:hAnsi="Arial" w:cs="Arial"/>
          <w:sz w:val="24"/>
          <w:szCs w:val="24"/>
          <w:lang w:val="en"/>
        </w:rPr>
        <w:t xml:space="preserve">The Equalities Act </w:t>
      </w:r>
      <w:r>
        <w:rPr>
          <w:rFonts w:ascii="Arial" w:hAnsi="Arial" w:cs="Arial"/>
          <w:sz w:val="24"/>
          <w:szCs w:val="24"/>
          <w:lang w:val="en"/>
        </w:rPr>
        <w:t xml:space="preserve">2010 </w:t>
      </w:r>
      <w:r w:rsidRPr="008C7993">
        <w:rPr>
          <w:rFonts w:ascii="Arial" w:hAnsi="Arial" w:cs="Arial"/>
          <w:sz w:val="24"/>
          <w:szCs w:val="24"/>
          <w:lang w:val="en"/>
        </w:rPr>
        <w:t xml:space="preserve">protects disabled people. The </w:t>
      </w:r>
      <w:r>
        <w:rPr>
          <w:rFonts w:ascii="Arial" w:hAnsi="Arial" w:cs="Arial"/>
          <w:sz w:val="24"/>
          <w:szCs w:val="24"/>
          <w:lang w:val="en"/>
        </w:rPr>
        <w:t>Act</w:t>
      </w:r>
      <w:r w:rsidRPr="008C7993">
        <w:rPr>
          <w:rFonts w:ascii="Arial" w:hAnsi="Arial" w:cs="Arial"/>
          <w:sz w:val="24"/>
          <w:szCs w:val="24"/>
          <w:lang w:val="en"/>
        </w:rPr>
        <w:t xml:space="preserve"> defines a person as disabled if they have a physical or mental impairment, which has a substantial and long term (i.e. has lasted or is expected to last at least 12 months) and has an adverse effect on the person’s ab</w:t>
      </w:r>
      <w:r>
        <w:rPr>
          <w:rFonts w:ascii="Arial" w:hAnsi="Arial" w:cs="Arial"/>
          <w:sz w:val="24"/>
          <w:szCs w:val="24"/>
          <w:lang w:val="en"/>
        </w:rPr>
        <w:t>ility to carry out normal day-to</w:t>
      </w:r>
      <w:r w:rsidRPr="008C7993">
        <w:rPr>
          <w:rFonts w:ascii="Arial" w:hAnsi="Arial" w:cs="Arial"/>
          <w:sz w:val="24"/>
          <w:szCs w:val="24"/>
          <w:lang w:val="en"/>
        </w:rPr>
        <w:t>-day activities.</w:t>
      </w:r>
    </w:p>
    <w:p w:rsidR="00694E91" w:rsidRPr="00101AC4" w:rsidRDefault="00694E91" w:rsidP="00694E91">
      <w:pPr>
        <w:pStyle w:val="introtext2"/>
        <w:rPr>
          <w:rFonts w:ascii="Arial" w:hAnsi="Arial" w:cs="Arial"/>
          <w:sz w:val="8"/>
          <w:szCs w:val="8"/>
          <w:lang w:val="en"/>
        </w:rPr>
      </w:pPr>
    </w:p>
    <w:p w:rsidR="0008720B" w:rsidRDefault="0008720B" w:rsidP="00694E91">
      <w:pPr>
        <w:pStyle w:val="introtext2"/>
        <w:rPr>
          <w:rFonts w:ascii="Arial" w:hAnsi="Arial" w:cs="Arial"/>
          <w:sz w:val="24"/>
          <w:szCs w:val="24"/>
        </w:rPr>
      </w:pPr>
    </w:p>
    <w:p w:rsidR="00694E91" w:rsidRDefault="00694E91" w:rsidP="00694E91">
      <w:pPr>
        <w:pStyle w:val="introtext2"/>
        <w:rPr>
          <w:rFonts w:ascii="Arial" w:hAnsi="Arial" w:cs="Arial"/>
          <w:sz w:val="24"/>
          <w:szCs w:val="24"/>
        </w:rPr>
      </w:pPr>
      <w:r w:rsidRPr="00930BC9">
        <w:rPr>
          <w:rFonts w:ascii="Arial" w:hAnsi="Arial" w:cs="Arial"/>
          <w:sz w:val="24"/>
          <w:szCs w:val="24"/>
        </w:rPr>
        <w:t xml:space="preserve">Do you consider yourself to have a disability </w:t>
      </w:r>
      <w:r>
        <w:rPr>
          <w:rFonts w:ascii="Arial" w:hAnsi="Arial" w:cs="Arial"/>
          <w:sz w:val="24"/>
          <w:szCs w:val="24"/>
        </w:rPr>
        <w:t>according to the terms given in the Act?</w:t>
      </w:r>
      <w:r w:rsidRPr="00930BC9">
        <w:rPr>
          <w:rFonts w:ascii="Arial" w:hAnsi="Arial" w:cs="Arial"/>
          <w:sz w:val="24"/>
          <w:szCs w:val="24"/>
        </w:rPr>
        <w:t xml:space="preserve"> </w:t>
      </w:r>
    </w:p>
    <w:p w:rsidR="00694E91" w:rsidRPr="00930BC9" w:rsidRDefault="00694E91" w:rsidP="00694E91">
      <w:pPr>
        <w:pStyle w:val="introtext2"/>
        <w:rPr>
          <w:rFonts w:ascii="Arial" w:hAnsi="Arial" w:cs="Arial"/>
          <w:sz w:val="24"/>
          <w:szCs w:val="24"/>
        </w:rPr>
      </w:pPr>
      <w:r w:rsidRPr="00930BC9">
        <w:rPr>
          <w:rFonts w:ascii="Arial" w:hAnsi="Arial" w:cs="Arial"/>
          <w:sz w:val="24"/>
          <w:szCs w:val="24"/>
        </w:rPr>
        <w:t>Yes</w:t>
      </w:r>
      <w:r>
        <w:rPr>
          <w:rFonts w:ascii="Arial" w:hAnsi="Arial" w:cs="Arial"/>
          <w:sz w:val="24"/>
          <w:szCs w:val="24"/>
        </w:rPr>
        <w:tab/>
      </w:r>
      <w:r w:rsidRPr="00171943">
        <w:rPr>
          <w:rFonts w:ascii="Courier New" w:hAnsi="Courier New" w:cs="Courier New"/>
          <w:sz w:val="32"/>
          <w:szCs w:val="32"/>
        </w:rPr>
        <w:t></w:t>
      </w:r>
      <w:r w:rsidRPr="00930BC9">
        <w:rPr>
          <w:rFonts w:ascii="Arial" w:hAnsi="Arial" w:cs="Arial"/>
          <w:sz w:val="24"/>
          <w:szCs w:val="24"/>
        </w:rPr>
        <w:tab/>
        <w:t>No</w:t>
      </w:r>
      <w:r w:rsidRPr="00930BC9">
        <w:rPr>
          <w:rFonts w:ascii="Arial" w:hAnsi="Arial" w:cs="Arial"/>
          <w:sz w:val="24"/>
          <w:szCs w:val="24"/>
        </w:rPr>
        <w:tab/>
      </w:r>
      <w:r w:rsidRPr="00171943">
        <w:rPr>
          <w:rFonts w:ascii="Courier New" w:hAnsi="Courier New" w:cs="Courier New"/>
          <w:sz w:val="32"/>
          <w:szCs w:val="32"/>
        </w:rPr>
        <w:t></w:t>
      </w:r>
      <w:r w:rsidRPr="00EE00CC">
        <w:rPr>
          <w:rFonts w:ascii="Arial" w:hAnsi="Arial" w:cs="Arial"/>
          <w:szCs w:val="24"/>
        </w:rPr>
        <w:t xml:space="preserve"> </w:t>
      </w:r>
      <w:r w:rsidRPr="00EE00CC">
        <w:rPr>
          <w:rFonts w:ascii="Arial" w:hAnsi="Arial" w:cs="Arial"/>
          <w:sz w:val="24"/>
          <w:szCs w:val="24"/>
        </w:rPr>
        <w:t>Prefer not to say</w:t>
      </w:r>
    </w:p>
    <w:p w:rsidR="00694E91" w:rsidRDefault="00694E91" w:rsidP="00694E91">
      <w:pPr>
        <w:pStyle w:val="BodyText"/>
        <w:rPr>
          <w:rFonts w:ascii="Arial" w:hAnsi="Arial"/>
          <w:b/>
          <w:szCs w:val="24"/>
        </w:rPr>
      </w:pPr>
    </w:p>
    <w:p w:rsidR="00694E91" w:rsidRPr="000B2FF2" w:rsidRDefault="00694E91" w:rsidP="00694E91">
      <w:pPr>
        <w:pStyle w:val="BodyText"/>
        <w:rPr>
          <w:rFonts w:ascii="Arial" w:hAnsi="Arial"/>
          <w:b/>
          <w:sz w:val="32"/>
          <w:szCs w:val="32"/>
        </w:rPr>
      </w:pPr>
    </w:p>
    <w:p w:rsidR="00694E91" w:rsidRDefault="00694E91" w:rsidP="00694E91">
      <w:pPr>
        <w:pStyle w:val="BodyText"/>
        <w:jc w:val="left"/>
        <w:rPr>
          <w:rFonts w:ascii="Arial" w:hAnsi="Arial"/>
          <w:szCs w:val="24"/>
        </w:rPr>
      </w:pPr>
      <w:r w:rsidRPr="000B2FF2">
        <w:rPr>
          <w:rFonts w:ascii="Arial" w:hAnsi="Arial"/>
          <w:b/>
          <w:sz w:val="32"/>
          <w:szCs w:val="32"/>
        </w:rPr>
        <w:t>Your ethnic group</w:t>
      </w:r>
      <w:r>
        <w:rPr>
          <w:rFonts w:ascii="Arial" w:hAnsi="Arial"/>
          <w:b/>
          <w:szCs w:val="24"/>
        </w:rPr>
        <w:t xml:space="preserve"> </w:t>
      </w:r>
      <w:r>
        <w:rPr>
          <w:rFonts w:ascii="Arial" w:hAnsi="Arial"/>
          <w:b/>
          <w:szCs w:val="24"/>
        </w:rPr>
        <w:tab/>
      </w:r>
      <w:r>
        <w:rPr>
          <w:rFonts w:ascii="Arial" w:hAnsi="Arial"/>
          <w:b/>
          <w:szCs w:val="24"/>
        </w:rPr>
        <w:tab/>
      </w:r>
      <w:r>
        <w:rPr>
          <w:rFonts w:ascii="Arial" w:hAnsi="Arial"/>
          <w:b/>
          <w:szCs w:val="24"/>
        </w:rPr>
        <w:tab/>
      </w:r>
      <w:r>
        <w:rPr>
          <w:rFonts w:ascii="Arial" w:hAnsi="Arial"/>
          <w:b/>
          <w:szCs w:val="24"/>
        </w:rPr>
        <w:tab/>
      </w:r>
      <w:r w:rsidRPr="000010A2">
        <w:rPr>
          <w:rFonts w:ascii="Arial" w:hAnsi="Arial"/>
          <w:szCs w:val="24"/>
        </w:rPr>
        <w:t>(based on the 2001 Census categories)</w:t>
      </w:r>
    </w:p>
    <w:p w:rsidR="00694E91" w:rsidRPr="00531BEB" w:rsidRDefault="00694E91" w:rsidP="00694E91">
      <w:pPr>
        <w:pStyle w:val="BodyText"/>
        <w:jc w:val="left"/>
        <w:rPr>
          <w:rFonts w:ascii="Arial" w:hAnsi="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3379"/>
        <w:gridCol w:w="3380"/>
      </w:tblGrid>
      <w:tr w:rsidR="00694E91" w:rsidRPr="009471DE" w:rsidTr="009E129A">
        <w:trPr>
          <w:trHeight w:val="2151"/>
        </w:trPr>
        <w:tc>
          <w:tcPr>
            <w:tcW w:w="3379" w:type="dxa"/>
            <w:tcBorders>
              <w:left w:val="single" w:sz="4" w:space="0" w:color="auto"/>
              <w:right w:val="single" w:sz="4" w:space="0" w:color="auto"/>
            </w:tcBorders>
            <w:shd w:val="clear" w:color="auto" w:fill="auto"/>
          </w:tcPr>
          <w:p w:rsidR="00694E91" w:rsidRPr="005504B2" w:rsidRDefault="00694E91" w:rsidP="009E129A">
            <w:pPr>
              <w:pStyle w:val="BodyText"/>
              <w:jc w:val="left"/>
              <w:rPr>
                <w:rFonts w:ascii="Arial" w:hAnsi="Arial" w:cs="Arial"/>
                <w:b/>
                <w:szCs w:val="24"/>
              </w:rPr>
            </w:pPr>
          </w:p>
          <w:p w:rsidR="00694E91" w:rsidRPr="005504B2" w:rsidRDefault="00694E91" w:rsidP="009E129A">
            <w:pPr>
              <w:pStyle w:val="BodyText"/>
              <w:jc w:val="left"/>
              <w:rPr>
                <w:rFonts w:ascii="Arial" w:hAnsi="Arial" w:cs="Arial"/>
                <w:b/>
                <w:szCs w:val="24"/>
              </w:rPr>
            </w:pPr>
            <w:r w:rsidRPr="005504B2">
              <w:rPr>
                <w:rFonts w:ascii="Arial" w:hAnsi="Arial" w:cs="Arial"/>
                <w:b/>
                <w:szCs w:val="24"/>
              </w:rPr>
              <w:t>Asian, Asian British, Asian English, Asian Scottish or Asian Welsh</w:t>
            </w:r>
          </w:p>
          <w:p w:rsidR="00694E91" w:rsidRDefault="00694E91" w:rsidP="009E129A">
            <w:pPr>
              <w:pStyle w:val="BodyText"/>
              <w:rPr>
                <w:rFonts w:ascii="Arial" w:hAnsi="Arial" w:cs="Arial"/>
                <w:szCs w:val="24"/>
              </w:rPr>
            </w:pPr>
          </w:p>
          <w:p w:rsidR="00694E91" w:rsidRPr="005504B2" w:rsidRDefault="00694E91" w:rsidP="009E129A">
            <w:pPr>
              <w:pStyle w:val="BodyText"/>
              <w:rPr>
                <w:rFonts w:ascii="Arial" w:hAnsi="Arial" w:cs="Arial"/>
                <w:szCs w:val="24"/>
              </w:rPr>
            </w:pPr>
            <w:r w:rsidRPr="005504B2">
              <w:rPr>
                <w:rFonts w:ascii="Arial" w:hAnsi="Arial" w:cs="Arial"/>
                <w:szCs w:val="24"/>
              </w:rPr>
              <w:t>Bangladeshi</w:t>
            </w:r>
            <w:r w:rsidRPr="005504B2">
              <w:rPr>
                <w:rFonts w:ascii="Arial" w:hAnsi="Arial" w:cs="Arial"/>
                <w:szCs w:val="24"/>
              </w:rPr>
              <w:tab/>
            </w:r>
            <w:r w:rsidRPr="005504B2">
              <w:rPr>
                <w:rFonts w:ascii="Arial" w:hAnsi="Arial" w:cs="Arial"/>
                <w:szCs w:val="24"/>
              </w:rPr>
              <w:tab/>
              <w:t xml:space="preserve"> </w:t>
            </w:r>
          </w:p>
          <w:p w:rsidR="00694E91" w:rsidRPr="005504B2" w:rsidRDefault="00694E91" w:rsidP="009E129A">
            <w:pPr>
              <w:pStyle w:val="BodyText"/>
              <w:rPr>
                <w:rFonts w:ascii="Arial" w:hAnsi="Arial" w:cs="Arial"/>
                <w:szCs w:val="24"/>
              </w:rPr>
            </w:pPr>
            <w:r w:rsidRPr="005504B2">
              <w:rPr>
                <w:rFonts w:ascii="Arial" w:hAnsi="Arial" w:cs="Arial"/>
                <w:szCs w:val="24"/>
              </w:rPr>
              <w:t>Indian</w:t>
            </w:r>
            <w:r w:rsidRPr="005504B2">
              <w:rPr>
                <w:rFonts w:ascii="Arial" w:hAnsi="Arial" w:cs="Arial"/>
                <w:szCs w:val="24"/>
              </w:rPr>
              <w:tab/>
            </w:r>
            <w:r w:rsidRPr="005504B2">
              <w:rPr>
                <w:rFonts w:ascii="Arial" w:hAnsi="Arial" w:cs="Arial"/>
                <w:szCs w:val="24"/>
              </w:rPr>
              <w:tab/>
            </w:r>
            <w:r w:rsidRPr="005504B2">
              <w:rPr>
                <w:rFonts w:ascii="Arial" w:hAnsi="Arial" w:cs="Arial"/>
                <w:szCs w:val="24"/>
              </w:rPr>
              <w:tab/>
              <w:t></w:t>
            </w:r>
          </w:p>
          <w:p w:rsidR="00694E91" w:rsidRPr="005504B2" w:rsidRDefault="00694E91" w:rsidP="009E129A">
            <w:pPr>
              <w:pStyle w:val="BodyText"/>
              <w:rPr>
                <w:rFonts w:ascii="Arial" w:hAnsi="Arial" w:cs="Arial"/>
                <w:szCs w:val="24"/>
              </w:rPr>
            </w:pPr>
            <w:r w:rsidRPr="005504B2">
              <w:rPr>
                <w:rFonts w:ascii="Arial" w:hAnsi="Arial" w:cs="Arial"/>
                <w:szCs w:val="24"/>
              </w:rPr>
              <w:t>Pakistani</w:t>
            </w:r>
            <w:r w:rsidRPr="005504B2">
              <w:rPr>
                <w:rFonts w:ascii="Arial" w:hAnsi="Arial" w:cs="Arial"/>
                <w:szCs w:val="24"/>
              </w:rPr>
              <w:tab/>
            </w:r>
          </w:p>
          <w:p w:rsidR="00694E91" w:rsidRPr="005504B2" w:rsidRDefault="00694E91" w:rsidP="009E129A">
            <w:pPr>
              <w:pStyle w:val="BodyText"/>
              <w:rPr>
                <w:rFonts w:ascii="Arial" w:hAnsi="Arial" w:cs="Arial"/>
                <w:szCs w:val="24"/>
              </w:rPr>
            </w:pPr>
            <w:r w:rsidRPr="005504B2">
              <w:rPr>
                <w:rFonts w:ascii="Arial" w:hAnsi="Arial" w:cs="Arial"/>
                <w:szCs w:val="24"/>
              </w:rPr>
              <w:t>Other:</w:t>
            </w:r>
            <w:r w:rsidRPr="005504B2">
              <w:rPr>
                <w:rFonts w:ascii="Arial" w:hAnsi="Arial" w:cs="Arial"/>
                <w:szCs w:val="24"/>
              </w:rPr>
              <w:tab/>
            </w:r>
            <w:r w:rsidRPr="005504B2">
              <w:rPr>
                <w:rFonts w:ascii="Arial" w:hAnsi="Arial" w:cs="Arial"/>
                <w:szCs w:val="24"/>
              </w:rPr>
              <w:tab/>
              <w:t xml:space="preserve">               </w:t>
            </w:r>
          </w:p>
        </w:tc>
        <w:tc>
          <w:tcPr>
            <w:tcW w:w="3379" w:type="dxa"/>
            <w:tcBorders>
              <w:left w:val="single" w:sz="4" w:space="0" w:color="auto"/>
              <w:right w:val="single" w:sz="4" w:space="0" w:color="auto"/>
            </w:tcBorders>
            <w:shd w:val="clear" w:color="auto" w:fill="auto"/>
          </w:tcPr>
          <w:p w:rsidR="00694E91" w:rsidRPr="005504B2" w:rsidRDefault="00694E91" w:rsidP="009E129A">
            <w:pPr>
              <w:pStyle w:val="BodyText"/>
              <w:jc w:val="left"/>
              <w:rPr>
                <w:rFonts w:ascii="Arial" w:hAnsi="Arial" w:cs="Arial"/>
                <w:b/>
                <w:szCs w:val="24"/>
              </w:rPr>
            </w:pPr>
          </w:p>
          <w:p w:rsidR="00694E91" w:rsidRPr="005504B2" w:rsidRDefault="00694E91" w:rsidP="009E129A">
            <w:pPr>
              <w:pStyle w:val="BodyText"/>
              <w:jc w:val="left"/>
              <w:rPr>
                <w:rFonts w:ascii="Arial" w:hAnsi="Arial" w:cs="Arial"/>
                <w:b/>
                <w:szCs w:val="24"/>
              </w:rPr>
            </w:pPr>
            <w:r w:rsidRPr="005504B2">
              <w:rPr>
                <w:rFonts w:ascii="Arial" w:hAnsi="Arial" w:cs="Arial"/>
                <w:b/>
                <w:szCs w:val="24"/>
              </w:rPr>
              <w:t>Black, Black British, Black English, Black Scottish or Black Welsh</w:t>
            </w:r>
          </w:p>
          <w:p w:rsidR="00694E91" w:rsidRDefault="00694E91" w:rsidP="009E129A">
            <w:pPr>
              <w:pStyle w:val="BodyText"/>
              <w:rPr>
                <w:rFonts w:ascii="Arial" w:hAnsi="Arial" w:cs="Arial"/>
                <w:szCs w:val="24"/>
              </w:rPr>
            </w:pPr>
          </w:p>
          <w:p w:rsidR="00694E91" w:rsidRPr="005504B2" w:rsidRDefault="00694E91" w:rsidP="009E129A">
            <w:pPr>
              <w:pStyle w:val="BodyText"/>
              <w:rPr>
                <w:rFonts w:ascii="Arial" w:hAnsi="Arial" w:cs="Arial"/>
                <w:szCs w:val="24"/>
              </w:rPr>
            </w:pPr>
            <w:r w:rsidRPr="005504B2">
              <w:rPr>
                <w:rFonts w:ascii="Arial" w:hAnsi="Arial" w:cs="Arial"/>
                <w:szCs w:val="24"/>
              </w:rPr>
              <w:t>African</w:t>
            </w:r>
            <w:r w:rsidRPr="005504B2">
              <w:rPr>
                <w:rFonts w:ascii="Arial" w:hAnsi="Arial" w:cs="Arial"/>
                <w:szCs w:val="24"/>
              </w:rPr>
              <w:tab/>
            </w:r>
            <w:r w:rsidRPr="005504B2">
              <w:rPr>
                <w:rFonts w:ascii="Arial" w:hAnsi="Arial" w:cs="Arial"/>
                <w:szCs w:val="24"/>
              </w:rPr>
              <w:tab/>
              <w:t xml:space="preserve"> </w:t>
            </w:r>
          </w:p>
          <w:p w:rsidR="00694E91" w:rsidRPr="005504B2" w:rsidRDefault="00694E91" w:rsidP="009E129A">
            <w:pPr>
              <w:pStyle w:val="BodyText"/>
              <w:rPr>
                <w:rFonts w:ascii="Arial" w:hAnsi="Arial" w:cs="Arial"/>
                <w:szCs w:val="24"/>
              </w:rPr>
            </w:pPr>
            <w:r w:rsidRPr="005504B2">
              <w:rPr>
                <w:rFonts w:ascii="Arial" w:hAnsi="Arial" w:cs="Arial"/>
                <w:szCs w:val="24"/>
              </w:rPr>
              <w:t>Caribbean</w:t>
            </w:r>
            <w:r w:rsidRPr="005504B2">
              <w:rPr>
                <w:rFonts w:ascii="Arial" w:hAnsi="Arial" w:cs="Arial"/>
                <w:szCs w:val="24"/>
              </w:rPr>
              <w:tab/>
              <w:t xml:space="preserve"> </w:t>
            </w:r>
          </w:p>
          <w:p w:rsidR="00694E91" w:rsidRPr="005504B2" w:rsidRDefault="00694E91" w:rsidP="009E129A">
            <w:pPr>
              <w:pStyle w:val="BodyText"/>
              <w:rPr>
                <w:rFonts w:ascii="Arial" w:hAnsi="Arial" w:cs="Arial"/>
                <w:szCs w:val="24"/>
              </w:rPr>
            </w:pPr>
            <w:r w:rsidRPr="005504B2">
              <w:rPr>
                <w:rFonts w:ascii="Arial" w:hAnsi="Arial" w:cs="Arial"/>
                <w:szCs w:val="24"/>
              </w:rPr>
              <w:t>Other:</w:t>
            </w:r>
          </w:p>
        </w:tc>
        <w:tc>
          <w:tcPr>
            <w:tcW w:w="3380" w:type="dxa"/>
            <w:tcBorders>
              <w:left w:val="single" w:sz="4" w:space="0" w:color="auto"/>
              <w:right w:val="single" w:sz="4" w:space="0" w:color="auto"/>
            </w:tcBorders>
            <w:shd w:val="clear" w:color="auto" w:fill="auto"/>
          </w:tcPr>
          <w:p w:rsidR="00694E91" w:rsidRPr="005504B2" w:rsidRDefault="00694E91" w:rsidP="009E129A">
            <w:pPr>
              <w:pStyle w:val="BodyText"/>
              <w:jc w:val="left"/>
              <w:rPr>
                <w:rFonts w:ascii="Arial" w:hAnsi="Arial" w:cs="Arial"/>
                <w:b/>
                <w:szCs w:val="24"/>
              </w:rPr>
            </w:pPr>
          </w:p>
          <w:p w:rsidR="00694E91" w:rsidRPr="005504B2" w:rsidRDefault="00694E91" w:rsidP="009E129A">
            <w:pPr>
              <w:pStyle w:val="BodyText"/>
              <w:jc w:val="left"/>
              <w:rPr>
                <w:rFonts w:ascii="Arial" w:hAnsi="Arial" w:cs="Arial"/>
                <w:b/>
                <w:szCs w:val="24"/>
              </w:rPr>
            </w:pPr>
            <w:r w:rsidRPr="005504B2">
              <w:rPr>
                <w:rFonts w:ascii="Arial" w:hAnsi="Arial" w:cs="Arial"/>
                <w:b/>
                <w:szCs w:val="24"/>
              </w:rPr>
              <w:t>Chinese, Chinese British, Chinese English, Chinese Welsh or other ethnic group</w:t>
            </w:r>
          </w:p>
          <w:p w:rsidR="00694E91" w:rsidRDefault="00694E91" w:rsidP="009E129A">
            <w:pPr>
              <w:pStyle w:val="BodyText"/>
              <w:rPr>
                <w:rFonts w:ascii="Arial" w:hAnsi="Arial" w:cs="Arial"/>
                <w:szCs w:val="24"/>
              </w:rPr>
            </w:pPr>
          </w:p>
          <w:p w:rsidR="00694E91" w:rsidRPr="005504B2" w:rsidRDefault="00694E91" w:rsidP="009E129A">
            <w:pPr>
              <w:pStyle w:val="BodyText"/>
              <w:rPr>
                <w:rFonts w:ascii="Arial" w:hAnsi="Arial" w:cs="Arial"/>
                <w:szCs w:val="24"/>
              </w:rPr>
            </w:pPr>
            <w:r w:rsidRPr="005504B2">
              <w:rPr>
                <w:rFonts w:ascii="Arial" w:hAnsi="Arial" w:cs="Arial"/>
                <w:szCs w:val="24"/>
              </w:rPr>
              <w:t xml:space="preserve">Chinese                         </w:t>
            </w:r>
          </w:p>
          <w:p w:rsidR="00694E91" w:rsidRPr="005504B2" w:rsidRDefault="00694E91" w:rsidP="009E129A">
            <w:pPr>
              <w:pStyle w:val="BodyText"/>
              <w:rPr>
                <w:rFonts w:ascii="Arial" w:hAnsi="Arial" w:cs="Arial"/>
                <w:szCs w:val="24"/>
              </w:rPr>
            </w:pPr>
            <w:r w:rsidRPr="005504B2">
              <w:rPr>
                <w:rFonts w:ascii="Arial" w:hAnsi="Arial" w:cs="Arial"/>
                <w:szCs w:val="24"/>
              </w:rPr>
              <w:t>Other:</w:t>
            </w:r>
          </w:p>
          <w:p w:rsidR="00694E91" w:rsidRPr="005504B2" w:rsidRDefault="00694E91" w:rsidP="009E129A">
            <w:pPr>
              <w:pStyle w:val="BodyText"/>
              <w:rPr>
                <w:rFonts w:ascii="Arial" w:hAnsi="Arial" w:cs="Arial"/>
                <w:szCs w:val="24"/>
              </w:rPr>
            </w:pPr>
          </w:p>
        </w:tc>
      </w:tr>
      <w:tr w:rsidR="00694E91" w:rsidRPr="009471DE" w:rsidTr="009E129A">
        <w:tc>
          <w:tcPr>
            <w:tcW w:w="3379" w:type="dxa"/>
            <w:tcBorders>
              <w:left w:val="single" w:sz="4" w:space="0" w:color="auto"/>
              <w:bottom w:val="single" w:sz="4" w:space="0" w:color="auto"/>
              <w:right w:val="single" w:sz="4" w:space="0" w:color="auto"/>
            </w:tcBorders>
            <w:shd w:val="clear" w:color="auto" w:fill="auto"/>
          </w:tcPr>
          <w:p w:rsidR="00694E91" w:rsidRPr="005504B2" w:rsidRDefault="00694E91" w:rsidP="009E129A">
            <w:pPr>
              <w:pStyle w:val="BodyText"/>
              <w:rPr>
                <w:rFonts w:ascii="Arial" w:hAnsi="Arial" w:cs="Arial"/>
                <w:b/>
                <w:szCs w:val="24"/>
              </w:rPr>
            </w:pPr>
          </w:p>
          <w:p w:rsidR="00694E91" w:rsidRPr="005504B2" w:rsidRDefault="00694E91" w:rsidP="009E129A">
            <w:pPr>
              <w:pStyle w:val="BodyText"/>
              <w:rPr>
                <w:rFonts w:ascii="Arial" w:hAnsi="Arial" w:cs="Arial"/>
                <w:b/>
                <w:szCs w:val="24"/>
              </w:rPr>
            </w:pPr>
            <w:r w:rsidRPr="005504B2">
              <w:rPr>
                <w:rFonts w:ascii="Arial" w:hAnsi="Arial" w:cs="Arial"/>
                <w:b/>
                <w:szCs w:val="24"/>
              </w:rPr>
              <w:t xml:space="preserve">Mixed </w:t>
            </w:r>
          </w:p>
          <w:p w:rsidR="00694E91" w:rsidRDefault="00694E91" w:rsidP="009E129A">
            <w:pPr>
              <w:pStyle w:val="BodyText"/>
              <w:rPr>
                <w:rFonts w:ascii="Arial" w:hAnsi="Arial" w:cs="Arial"/>
                <w:szCs w:val="24"/>
              </w:rPr>
            </w:pPr>
          </w:p>
          <w:p w:rsidR="00694E91" w:rsidRPr="005504B2" w:rsidRDefault="00694E91" w:rsidP="009E129A">
            <w:pPr>
              <w:pStyle w:val="BodyText"/>
              <w:rPr>
                <w:rFonts w:ascii="Arial" w:hAnsi="Arial" w:cs="Arial"/>
                <w:szCs w:val="24"/>
              </w:rPr>
            </w:pPr>
            <w:r w:rsidRPr="005504B2">
              <w:rPr>
                <w:rFonts w:ascii="Arial" w:hAnsi="Arial" w:cs="Arial"/>
                <w:szCs w:val="24"/>
              </w:rPr>
              <w:t>White &amp; Black African</w:t>
            </w:r>
            <w:r w:rsidRPr="005504B2">
              <w:rPr>
                <w:rFonts w:ascii="Arial" w:hAnsi="Arial" w:cs="Arial"/>
                <w:szCs w:val="24"/>
              </w:rPr>
              <w:tab/>
              <w:t></w:t>
            </w:r>
          </w:p>
          <w:p w:rsidR="00694E91" w:rsidRPr="005504B2" w:rsidRDefault="00694E91" w:rsidP="009E129A">
            <w:pPr>
              <w:pStyle w:val="BodyText"/>
              <w:rPr>
                <w:rFonts w:ascii="Arial" w:hAnsi="Arial" w:cs="Arial"/>
                <w:szCs w:val="24"/>
              </w:rPr>
            </w:pPr>
            <w:r w:rsidRPr="005504B2">
              <w:rPr>
                <w:rFonts w:ascii="Arial" w:hAnsi="Arial" w:cs="Arial"/>
                <w:szCs w:val="24"/>
              </w:rPr>
              <w:t>White &amp; Black Caribbean</w:t>
            </w:r>
            <w:r w:rsidRPr="005504B2">
              <w:rPr>
                <w:rFonts w:ascii="Arial" w:hAnsi="Arial" w:cs="Arial"/>
                <w:szCs w:val="24"/>
              </w:rPr>
              <w:tab/>
              <w:t xml:space="preserve"> </w:t>
            </w:r>
          </w:p>
          <w:p w:rsidR="00694E91" w:rsidRPr="005504B2" w:rsidRDefault="00694E91" w:rsidP="009E129A">
            <w:pPr>
              <w:pStyle w:val="BodyText"/>
              <w:rPr>
                <w:rFonts w:ascii="Arial" w:hAnsi="Arial" w:cs="Arial"/>
                <w:szCs w:val="24"/>
              </w:rPr>
            </w:pPr>
            <w:r w:rsidRPr="005504B2">
              <w:rPr>
                <w:rFonts w:ascii="Arial" w:hAnsi="Arial" w:cs="Arial"/>
                <w:szCs w:val="24"/>
              </w:rPr>
              <w:t>White &amp; Chinese</w:t>
            </w:r>
            <w:r w:rsidRPr="005504B2">
              <w:rPr>
                <w:rFonts w:ascii="Arial" w:hAnsi="Arial" w:cs="Arial"/>
                <w:szCs w:val="24"/>
              </w:rPr>
              <w:tab/>
            </w:r>
            <w:r w:rsidRPr="005504B2">
              <w:rPr>
                <w:rFonts w:ascii="Arial" w:hAnsi="Arial" w:cs="Arial"/>
                <w:szCs w:val="24"/>
              </w:rPr>
              <w:tab/>
              <w:t></w:t>
            </w:r>
          </w:p>
          <w:p w:rsidR="00694E91" w:rsidRPr="005504B2" w:rsidRDefault="00694E91" w:rsidP="009E129A">
            <w:pPr>
              <w:pStyle w:val="BodyText"/>
              <w:rPr>
                <w:rFonts w:ascii="Arial" w:hAnsi="Arial" w:cs="Arial"/>
                <w:szCs w:val="24"/>
              </w:rPr>
            </w:pPr>
          </w:p>
        </w:tc>
        <w:tc>
          <w:tcPr>
            <w:tcW w:w="3379" w:type="dxa"/>
            <w:tcBorders>
              <w:left w:val="single" w:sz="4" w:space="0" w:color="auto"/>
              <w:right w:val="single" w:sz="4" w:space="0" w:color="auto"/>
            </w:tcBorders>
            <w:shd w:val="clear" w:color="auto" w:fill="auto"/>
          </w:tcPr>
          <w:p w:rsidR="00694E91" w:rsidRPr="005504B2" w:rsidRDefault="00694E91" w:rsidP="009E129A">
            <w:pPr>
              <w:pStyle w:val="BodyText"/>
              <w:rPr>
                <w:rFonts w:ascii="Arial" w:hAnsi="Arial" w:cs="Arial"/>
                <w:b/>
                <w:szCs w:val="24"/>
              </w:rPr>
            </w:pPr>
          </w:p>
          <w:p w:rsidR="00694E91" w:rsidRPr="005504B2" w:rsidRDefault="00694E91" w:rsidP="009E129A">
            <w:pPr>
              <w:pStyle w:val="BodyText"/>
              <w:rPr>
                <w:rFonts w:ascii="Arial" w:hAnsi="Arial" w:cs="Arial"/>
                <w:b/>
                <w:szCs w:val="24"/>
              </w:rPr>
            </w:pPr>
            <w:r w:rsidRPr="005504B2">
              <w:rPr>
                <w:rFonts w:ascii="Arial" w:hAnsi="Arial" w:cs="Arial"/>
                <w:b/>
                <w:szCs w:val="24"/>
              </w:rPr>
              <w:t>White</w:t>
            </w:r>
          </w:p>
          <w:p w:rsidR="00694E91" w:rsidRDefault="00694E91" w:rsidP="009E129A">
            <w:pPr>
              <w:pStyle w:val="BodyText"/>
              <w:rPr>
                <w:rFonts w:ascii="Arial" w:hAnsi="Arial" w:cs="Arial"/>
                <w:szCs w:val="24"/>
              </w:rPr>
            </w:pPr>
          </w:p>
          <w:p w:rsidR="00694E91" w:rsidRDefault="00694E91" w:rsidP="009E129A">
            <w:pPr>
              <w:pStyle w:val="BodyText"/>
              <w:rPr>
                <w:rFonts w:ascii="Arial" w:hAnsi="Arial" w:cs="Arial"/>
                <w:szCs w:val="24"/>
              </w:rPr>
            </w:pPr>
            <w:r>
              <w:rPr>
                <w:rFonts w:ascii="Arial" w:hAnsi="Arial" w:cs="Arial"/>
                <w:szCs w:val="24"/>
              </w:rPr>
              <w:t>British</w:t>
            </w:r>
            <w:r>
              <w:rPr>
                <w:rFonts w:ascii="Arial" w:hAnsi="Arial" w:cs="Arial"/>
                <w:szCs w:val="24"/>
              </w:rPr>
              <w:tab/>
              <w:t xml:space="preserve">        </w:t>
            </w:r>
            <w:r w:rsidRPr="005504B2">
              <w:rPr>
                <w:rFonts w:ascii="Arial" w:hAnsi="Arial" w:cs="Arial"/>
                <w:szCs w:val="24"/>
              </w:rPr>
              <w:t xml:space="preserve">English       </w:t>
            </w:r>
          </w:p>
          <w:p w:rsidR="00694E91" w:rsidRPr="005504B2" w:rsidRDefault="00694E91" w:rsidP="009E129A">
            <w:pPr>
              <w:pStyle w:val="BodyText"/>
              <w:rPr>
                <w:rFonts w:ascii="Arial" w:hAnsi="Arial" w:cs="Arial"/>
                <w:szCs w:val="24"/>
              </w:rPr>
            </w:pPr>
            <w:r>
              <w:rPr>
                <w:rFonts w:ascii="Arial" w:hAnsi="Arial" w:cs="Arial"/>
                <w:szCs w:val="24"/>
              </w:rPr>
              <w:t>Irish            </w:t>
            </w:r>
            <w:r w:rsidRPr="005504B2">
              <w:rPr>
                <w:rFonts w:ascii="Arial" w:hAnsi="Arial" w:cs="Arial"/>
                <w:szCs w:val="24"/>
              </w:rPr>
              <w:t xml:space="preserve">Scottish       </w:t>
            </w:r>
          </w:p>
          <w:p w:rsidR="00694E91" w:rsidRPr="005504B2" w:rsidRDefault="00694E91" w:rsidP="009E129A">
            <w:pPr>
              <w:pStyle w:val="BodyText"/>
              <w:rPr>
                <w:rFonts w:ascii="Arial" w:hAnsi="Arial" w:cs="Arial"/>
                <w:szCs w:val="24"/>
              </w:rPr>
            </w:pPr>
            <w:r>
              <w:rPr>
                <w:rFonts w:ascii="Arial" w:hAnsi="Arial" w:cs="Arial"/>
                <w:szCs w:val="24"/>
              </w:rPr>
              <w:t>Welsh         </w:t>
            </w:r>
            <w:r w:rsidRPr="005504B2">
              <w:rPr>
                <w:rFonts w:ascii="Arial" w:hAnsi="Arial" w:cs="Arial"/>
                <w:szCs w:val="24"/>
              </w:rPr>
              <w:t>Other: </w:t>
            </w:r>
          </w:p>
        </w:tc>
        <w:tc>
          <w:tcPr>
            <w:tcW w:w="3380" w:type="dxa"/>
            <w:tcBorders>
              <w:left w:val="single" w:sz="4" w:space="0" w:color="auto"/>
              <w:right w:val="single" w:sz="4" w:space="0" w:color="auto"/>
            </w:tcBorders>
            <w:shd w:val="clear" w:color="auto" w:fill="auto"/>
          </w:tcPr>
          <w:p w:rsidR="00694E91" w:rsidRDefault="00694E91" w:rsidP="009E129A">
            <w:pPr>
              <w:pStyle w:val="BodyText"/>
              <w:rPr>
                <w:rFonts w:ascii="Arial" w:hAnsi="Arial" w:cs="Arial"/>
                <w:szCs w:val="24"/>
              </w:rPr>
            </w:pPr>
          </w:p>
          <w:p w:rsidR="00694E91" w:rsidRPr="005504B2" w:rsidRDefault="00694E91" w:rsidP="009E129A">
            <w:pPr>
              <w:pStyle w:val="BodyText"/>
              <w:rPr>
                <w:rFonts w:ascii="Arial" w:hAnsi="Arial" w:cs="Arial"/>
                <w:szCs w:val="24"/>
              </w:rPr>
            </w:pPr>
            <w:r w:rsidRPr="005504B2">
              <w:rPr>
                <w:rFonts w:ascii="Arial" w:hAnsi="Arial" w:cs="Arial"/>
                <w:szCs w:val="24"/>
              </w:rPr>
              <w:t>Prefer not to say</w:t>
            </w:r>
          </w:p>
        </w:tc>
      </w:tr>
    </w:tbl>
    <w:p w:rsidR="00694E91" w:rsidRDefault="00694E91" w:rsidP="00694E91">
      <w:pPr>
        <w:pStyle w:val="BodyText"/>
        <w:rPr>
          <w:rFonts w:ascii="Arial" w:hAnsi="Arial" w:cs="Arial"/>
          <w:sz w:val="12"/>
          <w:szCs w:val="12"/>
        </w:rPr>
      </w:pPr>
    </w:p>
    <w:p w:rsidR="00694E91" w:rsidRDefault="00694E91" w:rsidP="00694E91">
      <w:pPr>
        <w:pStyle w:val="BodyText"/>
        <w:rPr>
          <w:rFonts w:ascii="Arial" w:hAnsi="Arial" w:cs="Arial"/>
          <w:b/>
          <w:szCs w:val="24"/>
        </w:rPr>
      </w:pPr>
    </w:p>
    <w:p w:rsidR="00694E91" w:rsidRPr="000B2FF2" w:rsidRDefault="00694E91" w:rsidP="00694E91">
      <w:pPr>
        <w:pStyle w:val="BodyText"/>
        <w:rPr>
          <w:rFonts w:ascii="Arial" w:hAnsi="Arial" w:cs="Arial"/>
          <w:b/>
          <w:sz w:val="32"/>
          <w:szCs w:val="32"/>
        </w:rPr>
      </w:pPr>
      <w:r w:rsidRPr="000B2FF2">
        <w:rPr>
          <w:rFonts w:ascii="Arial" w:hAnsi="Arial" w:cs="Arial"/>
          <w:b/>
          <w:sz w:val="32"/>
          <w:szCs w:val="32"/>
        </w:rPr>
        <w:t>Your gender</w:t>
      </w:r>
    </w:p>
    <w:p w:rsidR="00694E91" w:rsidRDefault="00694E91" w:rsidP="00694E91">
      <w:pPr>
        <w:pStyle w:val="BodyText"/>
        <w:rPr>
          <w:rFonts w:ascii="Arial" w:hAnsi="Arial" w:cs="Arial"/>
          <w:szCs w:val="24"/>
        </w:rPr>
      </w:pPr>
      <w:r>
        <w:rPr>
          <w:rFonts w:ascii="Arial" w:hAnsi="Arial" w:cs="Arial"/>
          <w:szCs w:val="24"/>
        </w:rPr>
        <w:t xml:space="preserve">I identify as: </w:t>
      </w:r>
      <w:r>
        <w:rPr>
          <w:rFonts w:ascii="Arial" w:hAnsi="Arial" w:cs="Arial"/>
          <w:szCs w:val="24"/>
        </w:rPr>
        <w:tab/>
      </w:r>
      <w:r>
        <w:rPr>
          <w:rFonts w:ascii="Arial" w:hAnsi="Arial" w:cs="Arial"/>
          <w:szCs w:val="24"/>
        </w:rPr>
        <w:tab/>
      </w:r>
      <w:r w:rsidRPr="00E436DB">
        <w:rPr>
          <w:rFonts w:ascii="Arial" w:hAnsi="Arial" w:cs="Arial"/>
          <w:szCs w:val="24"/>
        </w:rPr>
        <w:t>Male</w:t>
      </w:r>
      <w:r w:rsidRPr="00E436DB">
        <w:rPr>
          <w:rFonts w:ascii="Arial" w:hAnsi="Arial" w:cs="Arial"/>
          <w:szCs w:val="24"/>
        </w:rPr>
        <w:tab/>
      </w:r>
      <w:r w:rsidRPr="00171943">
        <w:rPr>
          <w:rFonts w:ascii="Courier New" w:hAnsi="Courier New" w:cs="Courier New"/>
          <w:sz w:val="32"/>
          <w:szCs w:val="32"/>
        </w:rPr>
        <w:t></w:t>
      </w:r>
      <w:r w:rsidRPr="00E436DB">
        <w:rPr>
          <w:rFonts w:ascii="Arial" w:hAnsi="Arial" w:cs="Arial"/>
          <w:szCs w:val="24"/>
        </w:rPr>
        <w:tab/>
        <w:t>Female</w:t>
      </w:r>
      <w:r w:rsidRPr="00E436DB">
        <w:rPr>
          <w:rFonts w:ascii="Arial" w:hAnsi="Arial" w:cs="Arial"/>
          <w:szCs w:val="24"/>
        </w:rPr>
        <w:tab/>
      </w:r>
      <w:r w:rsidRPr="00171943">
        <w:rPr>
          <w:rFonts w:ascii="Courier New" w:hAnsi="Courier New" w:cs="Courier New"/>
          <w:sz w:val="32"/>
          <w:szCs w:val="32"/>
        </w:rPr>
        <w:t></w:t>
      </w:r>
      <w:r w:rsidRPr="00E436DB">
        <w:rPr>
          <w:rFonts w:ascii="Arial" w:hAnsi="Arial" w:cs="Arial"/>
          <w:szCs w:val="24"/>
        </w:rPr>
        <w:tab/>
        <w:t>Prefer not to say</w:t>
      </w:r>
    </w:p>
    <w:p w:rsidR="00694E91" w:rsidRPr="000B2FF2" w:rsidRDefault="00694E91" w:rsidP="00694E91">
      <w:pPr>
        <w:pStyle w:val="BodyText"/>
        <w:rPr>
          <w:rFonts w:ascii="Arial" w:hAnsi="Arial" w:cs="Arial"/>
          <w:b/>
          <w:sz w:val="22"/>
          <w:szCs w:val="22"/>
        </w:rPr>
      </w:pPr>
    </w:p>
    <w:p w:rsidR="00E80C72" w:rsidRDefault="0008720B"/>
    <w:sectPr w:rsidR="00E80C72" w:rsidSect="00E821E6">
      <w:pgSz w:w="11906" w:h="16838"/>
      <w:pgMar w:top="568"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91"/>
    <w:rsid w:val="0008720B"/>
    <w:rsid w:val="00694E91"/>
    <w:rsid w:val="009D1F6D"/>
    <w:rsid w:val="00FC4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91"/>
  </w:style>
  <w:style w:type="paragraph" w:styleId="Heading7">
    <w:name w:val="heading 7"/>
    <w:basedOn w:val="Normal"/>
    <w:next w:val="Normal"/>
    <w:link w:val="Heading7Char"/>
    <w:qFormat/>
    <w:rsid w:val="00694E91"/>
    <w:pPr>
      <w:keepNext/>
      <w:spacing w:after="0" w:line="240" w:lineRule="auto"/>
      <w:jc w:val="center"/>
      <w:outlineLvl w:val="6"/>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94E91"/>
    <w:rPr>
      <w:rFonts w:ascii="Arial" w:eastAsia="Times New Roman" w:hAnsi="Arial" w:cs="Times New Roman"/>
      <w:b/>
      <w:sz w:val="32"/>
      <w:szCs w:val="20"/>
    </w:rPr>
  </w:style>
  <w:style w:type="paragraph" w:styleId="BodyText">
    <w:name w:val="Body Text"/>
    <w:basedOn w:val="Normal"/>
    <w:link w:val="BodyTextChar"/>
    <w:rsid w:val="00694E91"/>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94E91"/>
    <w:rPr>
      <w:rFonts w:ascii="Times New Roman" w:eastAsia="Times New Roman" w:hAnsi="Times New Roman" w:cs="Times New Roman"/>
      <w:sz w:val="24"/>
      <w:szCs w:val="20"/>
    </w:rPr>
  </w:style>
  <w:style w:type="paragraph" w:customStyle="1" w:styleId="introtext2">
    <w:name w:val="introtext2"/>
    <w:basedOn w:val="Normal"/>
    <w:rsid w:val="00694E91"/>
    <w:pPr>
      <w:spacing w:after="0" w:line="240" w:lineRule="auto"/>
    </w:pPr>
    <w:rPr>
      <w:rFonts w:ascii="Times New Roman" w:eastAsia="Times New Roman" w:hAnsi="Times New Roman" w:cs="Times New Roman"/>
      <w:sz w:val="29"/>
      <w:szCs w:val="29"/>
      <w:lang w:eastAsia="en-GB"/>
    </w:rPr>
  </w:style>
  <w:style w:type="paragraph" w:styleId="BodyText2">
    <w:name w:val="Body Text 2"/>
    <w:basedOn w:val="Normal"/>
    <w:link w:val="BodyText2Char"/>
    <w:rsid w:val="00694E91"/>
    <w:pPr>
      <w:spacing w:after="120" w:line="480" w:lineRule="auto"/>
    </w:pPr>
    <w:rPr>
      <w:rFonts w:ascii="Arial" w:eastAsia="Times New Roman" w:hAnsi="Arial" w:cs="Times New Roman"/>
      <w:szCs w:val="24"/>
    </w:rPr>
  </w:style>
  <w:style w:type="character" w:customStyle="1" w:styleId="BodyText2Char">
    <w:name w:val="Body Text 2 Char"/>
    <w:basedOn w:val="DefaultParagraphFont"/>
    <w:link w:val="BodyText2"/>
    <w:rsid w:val="00694E91"/>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91"/>
  </w:style>
  <w:style w:type="paragraph" w:styleId="Heading7">
    <w:name w:val="heading 7"/>
    <w:basedOn w:val="Normal"/>
    <w:next w:val="Normal"/>
    <w:link w:val="Heading7Char"/>
    <w:qFormat/>
    <w:rsid w:val="00694E91"/>
    <w:pPr>
      <w:keepNext/>
      <w:spacing w:after="0" w:line="240" w:lineRule="auto"/>
      <w:jc w:val="center"/>
      <w:outlineLvl w:val="6"/>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94E91"/>
    <w:rPr>
      <w:rFonts w:ascii="Arial" w:eastAsia="Times New Roman" w:hAnsi="Arial" w:cs="Times New Roman"/>
      <w:b/>
      <w:sz w:val="32"/>
      <w:szCs w:val="20"/>
    </w:rPr>
  </w:style>
  <w:style w:type="paragraph" w:styleId="BodyText">
    <w:name w:val="Body Text"/>
    <w:basedOn w:val="Normal"/>
    <w:link w:val="BodyTextChar"/>
    <w:rsid w:val="00694E91"/>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94E91"/>
    <w:rPr>
      <w:rFonts w:ascii="Times New Roman" w:eastAsia="Times New Roman" w:hAnsi="Times New Roman" w:cs="Times New Roman"/>
      <w:sz w:val="24"/>
      <w:szCs w:val="20"/>
    </w:rPr>
  </w:style>
  <w:style w:type="paragraph" w:customStyle="1" w:styleId="introtext2">
    <w:name w:val="introtext2"/>
    <w:basedOn w:val="Normal"/>
    <w:rsid w:val="00694E91"/>
    <w:pPr>
      <w:spacing w:after="0" w:line="240" w:lineRule="auto"/>
    </w:pPr>
    <w:rPr>
      <w:rFonts w:ascii="Times New Roman" w:eastAsia="Times New Roman" w:hAnsi="Times New Roman" w:cs="Times New Roman"/>
      <w:sz w:val="29"/>
      <w:szCs w:val="29"/>
      <w:lang w:eastAsia="en-GB"/>
    </w:rPr>
  </w:style>
  <w:style w:type="paragraph" w:styleId="BodyText2">
    <w:name w:val="Body Text 2"/>
    <w:basedOn w:val="Normal"/>
    <w:link w:val="BodyText2Char"/>
    <w:rsid w:val="00694E91"/>
    <w:pPr>
      <w:spacing w:after="120" w:line="480" w:lineRule="auto"/>
    </w:pPr>
    <w:rPr>
      <w:rFonts w:ascii="Arial" w:eastAsia="Times New Roman" w:hAnsi="Arial" w:cs="Times New Roman"/>
      <w:szCs w:val="24"/>
    </w:rPr>
  </w:style>
  <w:style w:type="character" w:customStyle="1" w:styleId="BodyText2Char">
    <w:name w:val="Body Text 2 Char"/>
    <w:basedOn w:val="DefaultParagraphFont"/>
    <w:link w:val="BodyText2"/>
    <w:rsid w:val="00694E91"/>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3641C41</Template>
  <TotalTime>2</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Alban's District Council</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Good</dc:creator>
  <cp:lastModifiedBy>Julia Good</cp:lastModifiedBy>
  <cp:revision>2</cp:revision>
  <dcterms:created xsi:type="dcterms:W3CDTF">2018-01-09T10:44:00Z</dcterms:created>
  <dcterms:modified xsi:type="dcterms:W3CDTF">2018-06-02T08:16:00Z</dcterms:modified>
</cp:coreProperties>
</file>